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3387" w14:textId="40BA458F" w:rsidR="005B0A06" w:rsidRPr="00022F6E" w:rsidRDefault="00022F6E" w:rsidP="00022F6E">
      <w:pPr>
        <w:jc w:val="center"/>
        <w:rPr>
          <w:b/>
          <w:bCs/>
          <w:sz w:val="24"/>
          <w:szCs w:val="24"/>
        </w:rPr>
      </w:pPr>
      <w:r>
        <w:rPr>
          <w:b/>
          <w:bCs/>
          <w:sz w:val="24"/>
          <w:szCs w:val="24"/>
        </w:rPr>
        <w:t>NOTICE OF PRIVACY PRACTICES</w:t>
      </w:r>
    </w:p>
    <w:p w14:paraId="35A637EB" w14:textId="77777777" w:rsidR="00022F6E" w:rsidRDefault="00022F6E">
      <w:r>
        <w:t xml:space="preserve">THIS NOTICE DESCRIBES HOW PROTECTED HEALTH INFORMATION ABOUT YOU MAY BE USED AND DISCLOSED AND HOW YOU CAN GET ACCESS TO THIS INFORMATION. PLEASE REVIEW IT CAREFULLY. </w:t>
      </w:r>
    </w:p>
    <w:p w14:paraId="7DF0BC7E" w14:textId="1C1EE054" w:rsidR="00022F6E" w:rsidRDefault="00022F6E">
      <w:r>
        <w:t xml:space="preserve">If you have any questions about this Privacy Notice, please contact </w:t>
      </w:r>
      <w:r>
        <w:t>Stephanie Gehlhaar, Director of Compliance/</w:t>
      </w:r>
      <w:r>
        <w:t xml:space="preserve">Privacy </w:t>
      </w:r>
      <w:r>
        <w:t>O</w:t>
      </w:r>
      <w:r>
        <w:t>fficer at 641-</w:t>
      </w:r>
      <w:r>
        <w:t>954-7967</w:t>
      </w:r>
      <w:r>
        <w:t xml:space="preserve">. </w:t>
      </w:r>
    </w:p>
    <w:p w14:paraId="3603EDDB" w14:textId="4FC8CA17" w:rsidR="00022F6E" w:rsidRPr="00022F6E" w:rsidRDefault="00022F6E" w:rsidP="00022F6E">
      <w:pPr>
        <w:rPr>
          <w:b/>
          <w:bCs/>
        </w:rPr>
      </w:pPr>
      <w:r w:rsidRPr="00022F6E">
        <w:rPr>
          <w:b/>
          <w:bCs/>
        </w:rPr>
        <w:t xml:space="preserve">Introduction </w:t>
      </w:r>
    </w:p>
    <w:p w14:paraId="6550015E" w14:textId="77777777" w:rsidR="00022F6E" w:rsidRDefault="00022F6E" w:rsidP="00022F6E">
      <w:pPr>
        <w:pStyle w:val="ListParagraph"/>
        <w:ind w:left="0"/>
      </w:pPr>
      <w:r>
        <w:t xml:space="preserve">This Notice of Privacy Practices describes how we may use and disclose your protected health information to carry out service, </w:t>
      </w:r>
      <w:r>
        <w:t>payment,</w:t>
      </w:r>
      <w:r>
        <w:t xml:space="preserve"> or health care operations and for other purposes that are permitted or required by law. This Notice also describes your rights regarding health information we maintain about you and a brief description of how you may exercise these rights. This Notice further states the obligations we </w:t>
      </w:r>
      <w:r>
        <w:t>must</w:t>
      </w:r>
      <w:r>
        <w:t xml:space="preserve"> protect your health information. </w:t>
      </w:r>
    </w:p>
    <w:p w14:paraId="50CF4E5A" w14:textId="77777777" w:rsidR="00022F6E" w:rsidRDefault="00022F6E" w:rsidP="00022F6E">
      <w:pPr>
        <w:pStyle w:val="ListParagraph"/>
        <w:ind w:left="0"/>
      </w:pPr>
    </w:p>
    <w:p w14:paraId="1137CE42" w14:textId="77777777" w:rsidR="00022F6E" w:rsidRDefault="00022F6E" w:rsidP="00022F6E">
      <w:pPr>
        <w:pStyle w:val="ListParagraph"/>
        <w:ind w:left="0"/>
      </w:pPr>
      <w:r>
        <w:t xml:space="preserve">“Protected health information” means health information (including identifying information about you) we have collected from you or received from your health care providers, health plans, your </w:t>
      </w:r>
      <w:r>
        <w:t>employer,</w:t>
      </w:r>
      <w:r>
        <w:t xml:space="preserve"> or a health care clearinghouse. It may include information about your past, present or future physical or mental health or condition, the provision of your health care, and payment for your health care services. </w:t>
      </w:r>
    </w:p>
    <w:p w14:paraId="392A8FB7" w14:textId="77777777" w:rsidR="00022F6E" w:rsidRDefault="00022F6E" w:rsidP="00022F6E">
      <w:pPr>
        <w:pStyle w:val="ListParagraph"/>
        <w:ind w:left="0"/>
      </w:pPr>
    </w:p>
    <w:p w14:paraId="2084A06D" w14:textId="77777777" w:rsidR="00022F6E" w:rsidRDefault="00022F6E" w:rsidP="00022F6E">
      <w:pPr>
        <w:pStyle w:val="ListParagraph"/>
        <w:ind w:left="0"/>
      </w:pPr>
      <w:r>
        <w:t xml:space="preserve">We are required by law to maintain the privacy of your health information and to provide you with this notice of our legal duties and privacy practices with respect to your health information. We are also required to comply with the terms of our current Notice of Privacy Practices. </w:t>
      </w:r>
    </w:p>
    <w:p w14:paraId="3DD04033" w14:textId="77777777" w:rsidR="00022F6E" w:rsidRDefault="00022F6E" w:rsidP="00022F6E">
      <w:pPr>
        <w:pStyle w:val="ListParagraph"/>
        <w:ind w:left="0"/>
      </w:pPr>
    </w:p>
    <w:p w14:paraId="03C3B0AB" w14:textId="6F386D8D" w:rsidR="00022F6E" w:rsidRPr="00022F6E" w:rsidRDefault="00022F6E" w:rsidP="00022F6E">
      <w:pPr>
        <w:pStyle w:val="ListParagraph"/>
        <w:ind w:left="0"/>
        <w:rPr>
          <w:b/>
          <w:bCs/>
        </w:rPr>
      </w:pPr>
      <w:r w:rsidRPr="00022F6E">
        <w:rPr>
          <w:b/>
          <w:bCs/>
        </w:rPr>
        <w:t>How</w:t>
      </w:r>
      <w:r w:rsidRPr="00022F6E">
        <w:rPr>
          <w:b/>
          <w:bCs/>
        </w:rPr>
        <w:t xml:space="preserve"> We Will Use and Disclose Your Health Information</w:t>
      </w:r>
    </w:p>
    <w:p w14:paraId="2FEA5301" w14:textId="77777777" w:rsidR="00A605D9" w:rsidRDefault="00022F6E" w:rsidP="00022F6E">
      <w:r>
        <w:t xml:space="preserve">We will use and disclose your health information as described in each category listed below. For each category, we will explain what we mean in general, but not describe all specific uses or disclosures of health information. </w:t>
      </w:r>
    </w:p>
    <w:p w14:paraId="22200371" w14:textId="7989A0CA" w:rsidR="00022F6E" w:rsidRPr="00A605D9" w:rsidRDefault="00022F6E" w:rsidP="00022F6E">
      <w:pPr>
        <w:rPr>
          <w:b/>
          <w:bCs/>
        </w:rPr>
      </w:pPr>
      <w:r w:rsidRPr="00A605D9">
        <w:rPr>
          <w:b/>
          <w:bCs/>
        </w:rPr>
        <w:t xml:space="preserve">A. Uses and Disclosures for Services, </w:t>
      </w:r>
      <w:r w:rsidRPr="00A605D9">
        <w:rPr>
          <w:b/>
          <w:bCs/>
        </w:rPr>
        <w:t>Payment,</w:t>
      </w:r>
      <w:r w:rsidRPr="00A605D9">
        <w:rPr>
          <w:b/>
          <w:bCs/>
        </w:rPr>
        <w:t xml:space="preserve"> and Operations</w:t>
      </w:r>
      <w:r w:rsidRPr="00A605D9">
        <w:rPr>
          <w:b/>
          <w:bCs/>
        </w:rPr>
        <w:t>.</w:t>
      </w:r>
    </w:p>
    <w:p w14:paraId="08E7D813" w14:textId="77777777" w:rsidR="00022F6E" w:rsidRDefault="00022F6E" w:rsidP="00022F6E">
      <w:pPr>
        <w:ind w:left="720"/>
      </w:pPr>
      <w:r w:rsidRPr="00022F6E">
        <w:rPr>
          <w:u w:val="single"/>
        </w:rPr>
        <w:t>For Services.</w:t>
      </w:r>
      <w:r>
        <w:t xml:space="preserve"> We will use and disclose your health information without your authorization to provide your services. We will also use and disclose your health information to coordinate and manage your health care and related services. For example, we may need to disclose information to the case manager who is responsible for coordinating your care. We may also disclose your health information among our clinicians and other staff who work at First Resources Corporation. In addition, we may disclose your health information without your authorization to another health care provider working outside of First Resources Corporation for purposes of your treatment. </w:t>
      </w:r>
    </w:p>
    <w:p w14:paraId="0DA3F264" w14:textId="669458A2" w:rsidR="00022F6E" w:rsidRDefault="00022F6E" w:rsidP="00022F6E">
      <w:pPr>
        <w:ind w:left="720"/>
      </w:pPr>
      <w:r w:rsidRPr="00022F6E">
        <w:rPr>
          <w:u w:val="single"/>
        </w:rPr>
        <w:t>For Payment.</w:t>
      </w:r>
      <w:r>
        <w:t xml:space="preserve"> We may use or disclose your health information without your authorization so that the treatment and services you receive are billed to, and payment is collected from, your health plan or other </w:t>
      </w:r>
      <w:r>
        <w:t>third-party</w:t>
      </w:r>
      <w:r>
        <w:t xml:space="preserve"> payer. By way of example, we may disclose your health </w:t>
      </w:r>
      <w:r>
        <w:lastRenderedPageBreak/>
        <w:t xml:space="preserve">information to permit your health plan to take certain actions before your health plan approves or pays for your services. These actions may </w:t>
      </w:r>
      <w:r w:rsidR="00A605D9">
        <w:t>include</w:t>
      </w:r>
      <w:r>
        <w:t xml:space="preserve"> </w:t>
      </w:r>
      <w:proofErr w:type="gramStart"/>
      <w:r>
        <w:t>making a determination</w:t>
      </w:r>
      <w:proofErr w:type="gramEnd"/>
      <w:r>
        <w:t xml:space="preserve"> of eligibility or coverage for health </w:t>
      </w:r>
      <w:r>
        <w:t>insurance; reviewing</w:t>
      </w:r>
      <w:r>
        <w:t xml:space="preserve"> your services to determine if they were medically necessary; reviewing your services to determine if they were appropriately authorized or certified in advance of your care; or reviewing your services for purposes of utilization review, to ensure the appropriateness of your care, or to justify the charges for your care. For example, your health plan may ask us to share your health information </w:t>
      </w:r>
      <w:r>
        <w:t>to</w:t>
      </w:r>
      <w:r>
        <w:t xml:space="preserve"> determine if the plan will approve additional visits to your therapist. We may also disclose your health information to another health care provider so that provider can bill you for services they provided to you. </w:t>
      </w:r>
    </w:p>
    <w:p w14:paraId="48D9571F" w14:textId="77777777" w:rsidR="00022F6E" w:rsidRDefault="00022F6E" w:rsidP="00022F6E">
      <w:pPr>
        <w:ind w:left="720"/>
      </w:pPr>
      <w:r w:rsidRPr="00022F6E">
        <w:rPr>
          <w:u w:val="single"/>
        </w:rPr>
        <w:t>For Health Care Operations</w:t>
      </w:r>
      <w:r>
        <w:t xml:space="preserve">. We may use and disclose health information about you without your authorization for our health care operations. These uses and disclosures are necessary to run our organization and make sure that our consumers receive quality care. These activities may include, by way of example, quality assessment and improvement, reviewing the performance or qualifications of our staff, training staff, licensing, accreditation, planning and development, and general administrative activities. We may combine health information of many of our clients to decide what additional services we should offer, what services are no longer needed, and whether certain treatments are effective.  We may also provide your health information to other health care providers or to your health plan to assist them in performing certain of their own health care operations. We will do so only if you have or have had a relationship with the other provider or health plan. For example, we may provide information about you to your health plan to assist them in their quality assurance activities. We may also use and disclose your health information to contact you to remind you of your appointment. </w:t>
      </w:r>
    </w:p>
    <w:p w14:paraId="65BA469A" w14:textId="77777777" w:rsidR="00022F6E" w:rsidRDefault="00022F6E" w:rsidP="00022F6E">
      <w:pPr>
        <w:ind w:left="720"/>
      </w:pPr>
      <w:r w:rsidRPr="00022F6E">
        <w:rPr>
          <w:u w:val="single"/>
        </w:rPr>
        <w:t xml:space="preserve">For </w:t>
      </w:r>
      <w:r w:rsidRPr="00022F6E">
        <w:rPr>
          <w:u w:val="single"/>
        </w:rPr>
        <w:t>Health-Related Benefits and Services.</w:t>
      </w:r>
      <w:r>
        <w:t xml:space="preserve"> We may use and disclose health information to tell you about health-related benefits or services that may be of interest to you. If you do not want us to provide you with information about health-related benefits or services, you must notify the Privacy Officer in writing at First Resources Corporation. Please state clearly that you do not want to receive materials about health-related benefits or services</w:t>
      </w:r>
      <w:r>
        <w:t>.</w:t>
      </w:r>
    </w:p>
    <w:p w14:paraId="0058BA64" w14:textId="77777777" w:rsidR="00022F6E" w:rsidRDefault="00022F6E" w:rsidP="00022F6E">
      <w:pPr>
        <w:ind w:left="720"/>
      </w:pPr>
      <w:r w:rsidRPr="00022F6E">
        <w:rPr>
          <w:u w:val="single"/>
        </w:rPr>
        <w:t>For</w:t>
      </w:r>
      <w:r w:rsidRPr="00022F6E">
        <w:rPr>
          <w:u w:val="single"/>
        </w:rPr>
        <w:t xml:space="preserve"> Fundraising Activities.</w:t>
      </w:r>
      <w:r>
        <w:t xml:space="preserve"> We may use or disclose health information about you to contact you about assisting us in raising money for our programs, </w:t>
      </w:r>
      <w:r>
        <w:t>services,</w:t>
      </w:r>
      <w:r>
        <w:t xml:space="preserve"> and operations. If we disclose such information, we will only release basic contact information, such as your name and address and the dates you were provided service. If you do not want us to contact you for fundraising purposes, you must notify the Privacy Officer in writing. Please state clearly that you do not want to receive any fundraising solicitations from us.</w:t>
      </w:r>
    </w:p>
    <w:p w14:paraId="326907F0" w14:textId="12EEA820" w:rsidR="00A605D9" w:rsidRPr="00A605D9" w:rsidRDefault="00A605D9" w:rsidP="00022F6E">
      <w:pPr>
        <w:rPr>
          <w:b/>
          <w:bCs/>
        </w:rPr>
      </w:pPr>
      <w:r w:rsidRPr="00A605D9">
        <w:rPr>
          <w:b/>
          <w:bCs/>
        </w:rPr>
        <w:t xml:space="preserve">B: </w:t>
      </w:r>
      <w:r w:rsidR="00022F6E" w:rsidRPr="00A605D9">
        <w:rPr>
          <w:b/>
          <w:bCs/>
        </w:rPr>
        <w:t xml:space="preserve">Uses and Disclosures That May be Made Without Your Authorization, But </w:t>
      </w:r>
      <w:r w:rsidRPr="00A605D9">
        <w:rPr>
          <w:b/>
          <w:bCs/>
        </w:rPr>
        <w:t>for</w:t>
      </w:r>
      <w:r w:rsidR="00022F6E" w:rsidRPr="00A605D9">
        <w:rPr>
          <w:b/>
          <w:bCs/>
        </w:rPr>
        <w:t xml:space="preserve"> Which You Will Have an Opportunity to Object. </w:t>
      </w:r>
    </w:p>
    <w:p w14:paraId="57275165" w14:textId="77777777" w:rsidR="00A605D9" w:rsidRDefault="00022F6E" w:rsidP="00A605D9">
      <w:pPr>
        <w:ind w:left="720"/>
      </w:pPr>
      <w:r w:rsidRPr="00A605D9">
        <w:rPr>
          <w:u w:val="single"/>
        </w:rPr>
        <w:t>Facility Directory.</w:t>
      </w:r>
      <w:r>
        <w:t xml:space="preserve"> We maintain a limited facility directory within our residential sites for the purpose of allowing visitors and callers to locate you. This limited information will only be provided to individuals who ask for your by name and may include your name, location in the site, and your general condition. A statement of your general condition may, for example, state </w:t>
      </w:r>
      <w:r>
        <w:lastRenderedPageBreak/>
        <w:t xml:space="preserve">that you are doing well but will not disclose the diagnosis or type of service you are receiving. When you are admitted to one of our residential sites, you will generally have an opportunity to object to being included in our directory. If you choose NOT to be included in the facility directory, your directory information will not be provided to the person asking for you by name. </w:t>
      </w:r>
    </w:p>
    <w:p w14:paraId="4A685D53" w14:textId="77777777" w:rsidR="00A605D9" w:rsidRDefault="00022F6E" w:rsidP="00A605D9">
      <w:pPr>
        <w:ind w:left="720"/>
      </w:pPr>
      <w:r w:rsidRPr="00A605D9">
        <w:rPr>
          <w:u w:val="single"/>
        </w:rPr>
        <w:t>Persons Involved in Your Care.</w:t>
      </w:r>
      <w:r>
        <w:t xml:space="preserve"> We may provide health information about you to someone who helps pay for your care. We may use or disclose your health information to notify or assist in notifying a family member, personal representative or any other person that is responsible for your care of your location, general </w:t>
      </w:r>
      <w:r w:rsidR="00A605D9">
        <w:t>condition,</w:t>
      </w:r>
      <w:r>
        <w:t xml:space="preserve"> or death. We may also use or disclose your health information to an entity assisting in disaster relief efforts and to coordinate uses and disclosures for this purpose to family or other individuals involved in your health care. In limited circumstances, we may disclose health information about you to a friend or family member who is involved in your care. If you are physically present and have the capacity to make health care decisions, your health information may only be disclosed with your agreement to persons you designate to be involved in your care. But, if you are in </w:t>
      </w:r>
      <w:r w:rsidR="00A605D9">
        <w:t>an emergency</w:t>
      </w:r>
      <w:r>
        <w:t>, we may disclose your health information to a spouse, a family member, or a friend so that such person may assist in your care. In this case we will determine whether the disclosure is in your best interest and, if so, only disclose information that is directly relevant to participation in your care. And, if you are not in an emergency situation but are unable to make health care decisions, we will disclose your health information to a person designated to participate in your care in accordance with an advance directive validly executed under state law,</w:t>
      </w:r>
      <w:r w:rsidR="00A605D9">
        <w:t xml:space="preserve"> you</w:t>
      </w:r>
      <w:r>
        <w:t xml:space="preserve">r guardian or other fiduciary if one has been appointed by a court, or if applicable, the state agency responsible for consenting to your care. </w:t>
      </w:r>
    </w:p>
    <w:p w14:paraId="7205D2BA" w14:textId="77777777" w:rsidR="00A605D9" w:rsidRPr="00A605D9" w:rsidRDefault="00022F6E" w:rsidP="00022F6E">
      <w:pPr>
        <w:rPr>
          <w:b/>
          <w:bCs/>
        </w:rPr>
      </w:pPr>
      <w:r w:rsidRPr="00A605D9">
        <w:rPr>
          <w:b/>
          <w:bCs/>
        </w:rPr>
        <w:t xml:space="preserve">C. Uses and Disclosures That May be Made Without Your Authorization or Opportunity to Object. </w:t>
      </w:r>
    </w:p>
    <w:p w14:paraId="0ACA7DB9" w14:textId="77777777" w:rsidR="00A605D9" w:rsidRDefault="00022F6E" w:rsidP="00A605D9">
      <w:pPr>
        <w:ind w:left="720"/>
      </w:pPr>
      <w:r w:rsidRPr="00A605D9">
        <w:rPr>
          <w:u w:val="single"/>
        </w:rPr>
        <w:t>Emergencies.</w:t>
      </w:r>
      <w:r>
        <w:t xml:space="preserve"> We may use and disclose your health information in an emergency treatment situation. By way of example, we may provide your health information to a paramedic who is transporting you in an ambulance. If a clinician is required by law to treat you and your treating clinician has attempted to obtain your authorization but is unable to do so, the treating clinician may nevertheless use or disclose your health information to treat you</w:t>
      </w:r>
      <w:r w:rsidR="00A605D9">
        <w:t>.</w:t>
      </w:r>
    </w:p>
    <w:p w14:paraId="363A34DD" w14:textId="77777777" w:rsidR="00A605D9" w:rsidRDefault="00022F6E" w:rsidP="00A605D9">
      <w:pPr>
        <w:ind w:left="720"/>
      </w:pPr>
      <w:r>
        <w:t xml:space="preserve"> </w:t>
      </w:r>
      <w:r w:rsidRPr="00A605D9">
        <w:rPr>
          <w:u w:val="single"/>
        </w:rPr>
        <w:t>Acknowledgement of Presence</w:t>
      </w:r>
      <w:r>
        <w:t xml:space="preserve">. We may disclose that you are present in any of our offices if necessary for normal daily operations. </w:t>
      </w:r>
    </w:p>
    <w:p w14:paraId="19F94ABA" w14:textId="77777777" w:rsidR="00A605D9" w:rsidRDefault="00022F6E" w:rsidP="00A605D9">
      <w:pPr>
        <w:ind w:left="720"/>
      </w:pPr>
      <w:r w:rsidRPr="00A605D9">
        <w:rPr>
          <w:u w:val="single"/>
        </w:rPr>
        <w:t>Research</w:t>
      </w:r>
      <w:r>
        <w:t>. We may disclose your health information to researchers when their research has been approved by an Institutional Review Board or a similar privacy board that has reviewed the research proposal and established protocols to protect the privacy of your health information.</w:t>
      </w:r>
    </w:p>
    <w:p w14:paraId="063674E2" w14:textId="77777777" w:rsidR="00A605D9" w:rsidRDefault="00022F6E" w:rsidP="00A605D9">
      <w:pPr>
        <w:ind w:left="720"/>
      </w:pPr>
      <w:r w:rsidRPr="00A605D9">
        <w:rPr>
          <w:u w:val="single"/>
        </w:rPr>
        <w:t xml:space="preserve">As Required </w:t>
      </w:r>
      <w:proofErr w:type="gramStart"/>
      <w:r w:rsidRPr="00A605D9">
        <w:rPr>
          <w:u w:val="single"/>
        </w:rPr>
        <w:t>By</w:t>
      </w:r>
      <w:proofErr w:type="gramEnd"/>
      <w:r w:rsidRPr="00A605D9">
        <w:rPr>
          <w:u w:val="single"/>
        </w:rPr>
        <w:t xml:space="preserve"> Law.</w:t>
      </w:r>
      <w:r>
        <w:t xml:space="preserve"> We will disclose health information about you when required to do so by federal, </w:t>
      </w:r>
      <w:proofErr w:type="gramStart"/>
      <w:r>
        <w:t>state</w:t>
      </w:r>
      <w:proofErr w:type="gramEnd"/>
      <w:r>
        <w:t xml:space="preserve"> or local law. </w:t>
      </w:r>
    </w:p>
    <w:p w14:paraId="0B4741AA" w14:textId="77777777" w:rsidR="00A605D9" w:rsidRDefault="00022F6E" w:rsidP="00A605D9">
      <w:pPr>
        <w:ind w:left="720"/>
      </w:pPr>
      <w:r w:rsidRPr="00A605D9">
        <w:rPr>
          <w:u w:val="single"/>
        </w:rPr>
        <w:t>To Avert a Serious Threat to Health or Safety.</w:t>
      </w:r>
      <w:r>
        <w:t xml:space="preserve"> We may use and disclose health information about you when necessary to prevent a serious and imminent threat to your health or safety or </w:t>
      </w:r>
      <w:r>
        <w:lastRenderedPageBreak/>
        <w:t xml:space="preserve">to the health or safety of the public or another person. Under these circumstances, we will only disclose health information to someone who is able to help prevent or lessen the threat. </w:t>
      </w:r>
    </w:p>
    <w:p w14:paraId="6A461564" w14:textId="77777777" w:rsidR="00A605D9" w:rsidRDefault="00022F6E" w:rsidP="00A605D9">
      <w:pPr>
        <w:ind w:left="720"/>
      </w:pPr>
      <w:r w:rsidRPr="00A605D9">
        <w:rPr>
          <w:u w:val="single"/>
        </w:rPr>
        <w:t>Public Health Activities</w:t>
      </w:r>
      <w:r>
        <w:t xml:space="preserve">. We may disclose health information about you as necessary for public health activities including, by way of example, disclosures to: report to public health authorities for the purpose of preventing or controlling disease, injury or disability; report vital events such as birth or death; </w:t>
      </w:r>
      <w:r>
        <w:sym w:font="Symbol" w:char="F0D8"/>
      </w:r>
      <w:r>
        <w:t xml:space="preserve"> conduct public health surveillance or investigations; report child abuse or neglect; report certain events to the Food and Drug Administration (FDA) or to a person subject to the jurisdiction of the FDA including information about defective products or problems with medications; notify consumers about FDA-initiated product recalls; notify the appropriate government agency if we believe you have been a victim of abuse, neglect or domestic violence. We will only notify an agency if we obtain your agreement or if we are required or authorized by law to report such abuse, </w:t>
      </w:r>
      <w:proofErr w:type="gramStart"/>
      <w:r>
        <w:t>neglect</w:t>
      </w:r>
      <w:proofErr w:type="gramEnd"/>
      <w:r>
        <w:t xml:space="preserve"> or domestic violence. </w:t>
      </w:r>
    </w:p>
    <w:p w14:paraId="1DE9CFB5" w14:textId="2DD204BC" w:rsidR="00A605D9" w:rsidRDefault="00022F6E" w:rsidP="00A605D9">
      <w:pPr>
        <w:ind w:left="720"/>
      </w:pPr>
      <w:r w:rsidRPr="00A605D9">
        <w:rPr>
          <w:u w:val="single"/>
        </w:rPr>
        <w:t xml:space="preserve">Health Oversight Activities. </w:t>
      </w:r>
      <w:r>
        <w:t>We may disclose health information about you to a health oversight agency for activities authorized by law. Oversight agencies include government agencies that oversee the health care system, government benefit programs such as Medicare or Medicaid, other government programs regulating health care, and civil rights laws</w:t>
      </w:r>
      <w:r w:rsidR="00A605D9">
        <w:t>.</w:t>
      </w:r>
    </w:p>
    <w:p w14:paraId="6C3A43EC" w14:textId="77777777" w:rsidR="00A605D9" w:rsidRDefault="00022F6E" w:rsidP="00A605D9">
      <w:pPr>
        <w:ind w:left="720"/>
      </w:pPr>
      <w:r w:rsidRPr="00A605D9">
        <w:rPr>
          <w:u w:val="single"/>
        </w:rPr>
        <w:t>Disclosures in Legal Proceedings</w:t>
      </w:r>
      <w:r>
        <w:t xml:space="preserve">. We may disclose health information about you to a court or administrative agency when a judge or administrative agency orders us to do so. We also may disclose health information about you in legal proceedings without your permission or without a judge or administrative agency’s order when:  we receive a subpoena for your health information. </w:t>
      </w:r>
    </w:p>
    <w:p w14:paraId="2642F557" w14:textId="77777777" w:rsidR="00A605D9" w:rsidRDefault="00022F6E" w:rsidP="00A605D9">
      <w:pPr>
        <w:ind w:left="720"/>
      </w:pPr>
      <w:r w:rsidRPr="00A605D9">
        <w:rPr>
          <w:u w:val="single"/>
        </w:rPr>
        <w:t>Law Enforcement Activities.</w:t>
      </w:r>
      <w:r>
        <w:t xml:space="preserve"> We may disclose health information to a law enforcement official for law enforcement purposes when</w:t>
      </w:r>
      <w:r w:rsidR="00A605D9">
        <w:t xml:space="preserve"> </w:t>
      </w:r>
      <w:r>
        <w:t>a court order, subpoena, warrant, summons or similar process requires us to do so; or the information is needed to identify or locate a suspect, fugitive, material witness or missing person; or we report criminal conduct occurring on the premises of our facility; or we determine that the law enforcement purpose is to respond to a threat of an imminently dangerous activity by you against yourself or another person; or the disclosure is otherwise required by law. We may also disclose health information about a client who is a victim of a crime, without a court order or without being required to do so by law. However, we will do so only if the disclosure has been requested by a law enforcement official and the victim agrees to the disclosure or, in the case of the victim’s incapacity, the following occurs: the law enforcement official represents to us that (</w:t>
      </w:r>
      <w:proofErr w:type="spellStart"/>
      <w:r>
        <w:t>i</w:t>
      </w:r>
      <w:proofErr w:type="spellEnd"/>
      <w:r>
        <w:t xml:space="preserve">) the victim is not the subject of the investigation and (ii) an immediate law enforcement activity to meet a serious danger to the victim or others depends upon the disclosure; and </w:t>
      </w:r>
      <w:r>
        <w:sym w:font="Symbol" w:char="F0D8"/>
      </w:r>
      <w:r>
        <w:t xml:space="preserve"> we determine that the disclosure is in the victim’s best interest. </w:t>
      </w:r>
    </w:p>
    <w:p w14:paraId="215EFDF4" w14:textId="17F1BC1B" w:rsidR="00A605D9" w:rsidRDefault="00022F6E" w:rsidP="00A605D9">
      <w:pPr>
        <w:ind w:left="720"/>
      </w:pPr>
      <w:r w:rsidRPr="00A605D9">
        <w:rPr>
          <w:u w:val="single"/>
        </w:rPr>
        <w:t>Military and Veterans</w:t>
      </w:r>
      <w:r>
        <w:t xml:space="preserve">. If you a member of the armed forces, we may disclose your health information as required by military command authorities. We may also disclose your health information for the purpose of determining your eligibility for benefits provided by the </w:t>
      </w:r>
      <w:r>
        <w:lastRenderedPageBreak/>
        <w:t xml:space="preserve">Department of Veterans Affairs. Finally, if you are a member of a foreign military service, we may disclose your health information to that foreign military authority. </w:t>
      </w:r>
    </w:p>
    <w:p w14:paraId="5F8EA0B8" w14:textId="77777777" w:rsidR="00A605D9" w:rsidRDefault="00022F6E" w:rsidP="00A605D9">
      <w:pPr>
        <w:ind w:left="720"/>
      </w:pPr>
      <w:r w:rsidRPr="00A605D9">
        <w:rPr>
          <w:u w:val="single"/>
        </w:rPr>
        <w:t>National Security and Protective Services for the President and Others.</w:t>
      </w:r>
      <w:r>
        <w:t xml:space="preserve"> We may disclose medical information about you to authorized federal officials for intelligence, </w:t>
      </w:r>
      <w:r w:rsidR="00A605D9">
        <w:t>counterintelligence</w:t>
      </w:r>
      <w:r>
        <w:t xml:space="preserve">, and other national security activities authorized by law. We may also disclose health information about you to authorized federal officials so they may provide protection to the President, other authorized </w:t>
      </w:r>
      <w:proofErr w:type="gramStart"/>
      <w:r>
        <w:t>persons</w:t>
      </w:r>
      <w:proofErr w:type="gramEnd"/>
      <w:r>
        <w:t xml:space="preserve"> or foreign heads of state or so they may conduct special investigations. </w:t>
      </w:r>
    </w:p>
    <w:p w14:paraId="251130BF" w14:textId="77777777" w:rsidR="00A605D9" w:rsidRDefault="00022F6E" w:rsidP="00A605D9">
      <w:pPr>
        <w:ind w:left="720"/>
      </w:pPr>
      <w:r w:rsidRPr="00A605D9">
        <w:rPr>
          <w:u w:val="single"/>
        </w:rPr>
        <w:t>Inmates.</w:t>
      </w:r>
      <w:r>
        <w:t xml:space="preserve"> If you are an inmate of a correctional institution or under the custody of a law enforcement official, we may disclose health information about you to the correctional institution or law enforcement official. </w:t>
      </w:r>
    </w:p>
    <w:p w14:paraId="2B67A892" w14:textId="77777777" w:rsidR="00A605D9" w:rsidRDefault="00022F6E" w:rsidP="00A605D9">
      <w:pPr>
        <w:ind w:left="720"/>
      </w:pPr>
      <w:r w:rsidRPr="00A605D9">
        <w:rPr>
          <w:u w:val="single"/>
        </w:rPr>
        <w:t>Workers’ Compensation</w:t>
      </w:r>
      <w:r>
        <w:t xml:space="preserve">. We may disclose health information about you to comply with the state’s Workers’ Compensation Law. </w:t>
      </w:r>
    </w:p>
    <w:p w14:paraId="0FE499A8" w14:textId="77777777" w:rsidR="00A605D9" w:rsidRDefault="00A605D9" w:rsidP="00022F6E"/>
    <w:p w14:paraId="02855143" w14:textId="77777777" w:rsidR="00A605D9" w:rsidRDefault="00A605D9" w:rsidP="00022F6E">
      <w:r>
        <w:rPr>
          <w:b/>
          <w:bCs/>
        </w:rPr>
        <w:t xml:space="preserve">D: </w:t>
      </w:r>
      <w:r w:rsidR="00022F6E" w:rsidRPr="00A605D9">
        <w:rPr>
          <w:b/>
          <w:bCs/>
        </w:rPr>
        <w:t>Uses and Disclosures of Your Health Information with Your Permission.</w:t>
      </w:r>
      <w:r w:rsidR="00022F6E">
        <w:t xml:space="preserve"> </w:t>
      </w:r>
    </w:p>
    <w:p w14:paraId="30F29CEB" w14:textId="77777777" w:rsidR="00A605D9" w:rsidRDefault="00022F6E" w:rsidP="00022F6E">
      <w:r>
        <w:t xml:space="preserve">Uses and disclosures not described in Section II of this Notice of Privacy Practices will generally only be made with your written permission, called an “authorization.” You have the right to revoke an authorization at any time, unless we have already taken an action relying upon the uses or disclosures you have previously authorized. </w:t>
      </w:r>
    </w:p>
    <w:p w14:paraId="58F64E22" w14:textId="77777777" w:rsidR="00A605D9" w:rsidRDefault="00022F6E" w:rsidP="004C6485">
      <w:pPr>
        <w:ind w:left="720"/>
      </w:pPr>
      <w:r w:rsidRPr="00A605D9">
        <w:rPr>
          <w:u w:val="single"/>
        </w:rPr>
        <w:t>An authorization must be given for any use of psychotherapy notes except:</w:t>
      </w:r>
      <w:r>
        <w:t xml:space="preserve"> For use by the therapist who created the notes for treatment purposes; For use by the provider in certain training programs; To defend a legal action brought by the client; For supervisory oversight of the therapist who created the notes. </w:t>
      </w:r>
    </w:p>
    <w:p w14:paraId="408D3CB5" w14:textId="77777777" w:rsidR="004C6485" w:rsidRDefault="00022F6E" w:rsidP="004C6485">
      <w:pPr>
        <w:ind w:left="720"/>
      </w:pPr>
      <w:r w:rsidRPr="00A605D9">
        <w:rPr>
          <w:u w:val="single"/>
        </w:rPr>
        <w:t>An authorization must be given for use of your PHI for marketing purposes.</w:t>
      </w:r>
      <w:r>
        <w:t xml:space="preserve"> Your PHI will not be used for marketing purposes for FRC without your written authorization. </w:t>
      </w:r>
    </w:p>
    <w:p w14:paraId="38C3808D" w14:textId="77777777" w:rsidR="004C6485" w:rsidRDefault="00022F6E" w:rsidP="004C6485">
      <w:pPr>
        <w:ind w:left="720"/>
      </w:pPr>
      <w:r w:rsidRPr="004C6485">
        <w:rPr>
          <w:u w:val="single"/>
        </w:rPr>
        <w:t>An authorization must be given for sale of your PHI.</w:t>
      </w:r>
      <w:r>
        <w:t xml:space="preserve"> FRC will not sell your PHI without your written authorization. </w:t>
      </w:r>
    </w:p>
    <w:p w14:paraId="382CB2A5" w14:textId="77777777" w:rsidR="004C6485" w:rsidRDefault="004C6485" w:rsidP="00022F6E">
      <w:r w:rsidRPr="004C6485">
        <w:rPr>
          <w:b/>
          <w:bCs/>
        </w:rPr>
        <w:t>E</w:t>
      </w:r>
      <w:r>
        <w:rPr>
          <w:b/>
          <w:bCs/>
        </w:rPr>
        <w:t>:</w:t>
      </w:r>
      <w:r w:rsidRPr="004C6485">
        <w:rPr>
          <w:b/>
          <w:bCs/>
        </w:rPr>
        <w:t xml:space="preserve"> </w:t>
      </w:r>
      <w:r w:rsidR="00022F6E" w:rsidRPr="004C6485">
        <w:rPr>
          <w:b/>
          <w:bCs/>
        </w:rPr>
        <w:t>Your Rights Regarding Your Health Information.</w:t>
      </w:r>
      <w:r w:rsidR="00022F6E">
        <w:t xml:space="preserve"> </w:t>
      </w:r>
    </w:p>
    <w:p w14:paraId="2090E261" w14:textId="77777777" w:rsidR="004C6485" w:rsidRDefault="00022F6E" w:rsidP="004C6485">
      <w:pPr>
        <w:ind w:left="720"/>
      </w:pPr>
      <w:r w:rsidRPr="004C6485">
        <w:rPr>
          <w:u w:val="single"/>
        </w:rPr>
        <w:t>Right to Inspect and Copy</w:t>
      </w:r>
      <w:r>
        <w:t xml:space="preserve">. You have the right to request an opportunity to inspect or copy health information used to make decisions about your care – whether they are decisions about your service or payment of your care. Usually, this would include service and billing records, but not psychotherapy notes, confidential reference letters, and certain progress notes identified by First Resources staff as needing to remain confidential. You must submit your request in writing to our Privacy Officer. If you request a copy of the information, we may charge a fee for the cost of copying, mailing and supplies associated with your request. We may deny your request to inspect or copy your health information in certain limited circumstances. You may appeal the denial. </w:t>
      </w:r>
    </w:p>
    <w:p w14:paraId="52B39973" w14:textId="77777777" w:rsidR="004C6485" w:rsidRDefault="00022F6E" w:rsidP="004C6485">
      <w:pPr>
        <w:ind w:left="720"/>
      </w:pPr>
      <w:r w:rsidRPr="004C6485">
        <w:rPr>
          <w:u w:val="single"/>
        </w:rPr>
        <w:lastRenderedPageBreak/>
        <w:t>Right to Amend.</w:t>
      </w:r>
      <w:r>
        <w:t xml:space="preserve"> For as long as we keep records about you, you have the right to request us to amend any health information used to make decisions about your care – whether they are decisions about your treatment or payment of your care. Usually, this would include service and billing records, but not psychotherapy notes, confidential reference letters, and certain progress notes identified by staff as needing to remain confidential. To request an amendment, you must submit a written document to our Privacy Officer at First Resources and tell us why you believe the information is incorrect or inaccurate. We may deny your request for an amendment if it is not in writing or does not include a reason to support the request. We may also deny your request if you ask us to amend health information that: was not created by us, unless the person or entity that created the health information is no longer available to make the amendment; is not part of the health information we maintain to make decisions about your care; is not part of the health information that you would be permitted to inspect or copy; or is accurate and complete. If we deny your request to amend, we will send you a written notice of the denial stating the basis for the denial and offering you the opportunity to provide a written statement disagreeing with the denial. If you do not wish to prepare a written statement of disagreement, you may ask that the requested amendment and our denial be attached to all future disclosures of the health information that is the subject of your request. If you choose to submit a written statement of disagreement, we have the right to prepare a written rebuttal to your statement of disagreement. In this case, we will attach the written request and the rebuttal (as well as the original request and denial) to all future disclosures of the health information that is the subject of your request. </w:t>
      </w:r>
    </w:p>
    <w:p w14:paraId="6DF237C3" w14:textId="1F882A02" w:rsidR="004C6485" w:rsidRDefault="00022F6E" w:rsidP="004C6485">
      <w:pPr>
        <w:ind w:left="720"/>
      </w:pPr>
      <w:r w:rsidRPr="004C6485">
        <w:rPr>
          <w:u w:val="single"/>
        </w:rPr>
        <w:t>Right to an Accounting of Disclosures.</w:t>
      </w:r>
      <w:r>
        <w:t xml:space="preserve"> You have the right to request that we provide you with an accounting of disclosures we have made of your health information. An accounting is a list of disclosures. But this list will not include certain disclosures of your health information, by way of example, those we have made for purposes of treatment, payment, and health care operations. To request an accounting of disclosures, you must submit your request in writing to the Privacy Officer at First Resources. For your convenience, you may submit your request on a form called a “Request </w:t>
      </w:r>
      <w:r w:rsidR="004C6485">
        <w:t>for</w:t>
      </w:r>
      <w:r>
        <w:t xml:space="preserve"> Accounting,” which you may obtain from our Privacy Officer. The request should state the </w:t>
      </w:r>
      <w:r w:rsidR="004C6485">
        <w:t>period</w:t>
      </w:r>
      <w:r>
        <w:t xml:space="preserve"> for which you wish to receive an accounting. This </w:t>
      </w:r>
      <w:r w:rsidR="004C6485">
        <w:t>period</w:t>
      </w:r>
      <w:r>
        <w:t xml:space="preserve"> should not be longer than six years and not include dates before April 14, 2003. The first accounting you request within a </w:t>
      </w:r>
      <w:r w:rsidR="004C6485">
        <w:t>twelve-month</w:t>
      </w:r>
      <w:r>
        <w:t xml:space="preserve"> period will be free. For additional requests during the same </w:t>
      </w:r>
      <w:r w:rsidR="004C6485">
        <w:t>12-month</w:t>
      </w:r>
      <w:r>
        <w:t xml:space="preserve"> period, we will charge you for the costs of providing the accounting. We will notify you of the amount we will </w:t>
      </w:r>
      <w:r w:rsidR="004C6485">
        <w:t>charge,</w:t>
      </w:r>
      <w:r>
        <w:t xml:space="preserve"> and you may choose to withdraw or modify your request before we incur any costs. </w:t>
      </w:r>
    </w:p>
    <w:p w14:paraId="611FC40E" w14:textId="77777777" w:rsidR="004C6485" w:rsidRDefault="00022F6E" w:rsidP="004C6485">
      <w:pPr>
        <w:ind w:left="720"/>
      </w:pPr>
      <w:r w:rsidRPr="004C6485">
        <w:rPr>
          <w:u w:val="single"/>
        </w:rPr>
        <w:t>Right to Request Restrictions.</w:t>
      </w:r>
      <w:r>
        <w:t xml:space="preserve"> To request a restriction, you must request the restriction in writing addressed to the Privacy Officer. The Privacy Officer will ask you to sign a request for restriction form, which you should complete and return to the Privacy Officer. We are not required to agree to a restriction that you may request. If we do agree, we will honor your request unless the restricted health information is needed to provide you with emergency treatment. </w:t>
      </w:r>
    </w:p>
    <w:p w14:paraId="74CF0C88" w14:textId="77777777" w:rsidR="004C6485" w:rsidRDefault="00022F6E" w:rsidP="004C6485">
      <w:pPr>
        <w:ind w:left="720"/>
      </w:pPr>
      <w:r w:rsidRPr="004C6485">
        <w:rPr>
          <w:u w:val="single"/>
        </w:rPr>
        <w:lastRenderedPageBreak/>
        <w:t>Right to Request Confidential Communications</w:t>
      </w:r>
      <w:r>
        <w:t>. You have the right to request that we communicate with you about your health care only in a certain location or through a certain method. To request such a confidential communication, you must make your request in writing to the Privacy Officer. We will accommodate all reasonable requests. You do not need to give us a reason for the request; but your request must specify how or where you wish to be contacted.</w:t>
      </w:r>
    </w:p>
    <w:p w14:paraId="71BAB3F8" w14:textId="77777777" w:rsidR="004C6485" w:rsidRDefault="00022F6E" w:rsidP="004C6485">
      <w:pPr>
        <w:ind w:left="720"/>
      </w:pPr>
      <w:r w:rsidRPr="004C6485">
        <w:rPr>
          <w:u w:val="single"/>
        </w:rPr>
        <w:t>Right to a Paper Copy of this Notice.</w:t>
      </w:r>
      <w:r>
        <w:t xml:space="preserve"> You have the right to obtain a paper copy of this Notice of Privacy Practices at any time. </w:t>
      </w:r>
    </w:p>
    <w:p w14:paraId="58706EA7" w14:textId="77777777" w:rsidR="004C6485" w:rsidRDefault="00022F6E" w:rsidP="00022F6E">
      <w:r w:rsidRPr="004C6485">
        <w:rPr>
          <w:b/>
          <w:bCs/>
        </w:rPr>
        <w:t xml:space="preserve"> </w:t>
      </w:r>
      <w:r w:rsidR="004C6485" w:rsidRPr="004C6485">
        <w:rPr>
          <w:b/>
          <w:bCs/>
        </w:rPr>
        <w:t xml:space="preserve">F: </w:t>
      </w:r>
      <w:r w:rsidRPr="004C6485">
        <w:rPr>
          <w:b/>
          <w:bCs/>
        </w:rPr>
        <w:t>Complaints</w:t>
      </w:r>
      <w:r w:rsidR="004C6485">
        <w:rPr>
          <w:b/>
          <w:bCs/>
        </w:rPr>
        <w:t>:</w:t>
      </w:r>
      <w:r>
        <w:t xml:space="preserve"> </w:t>
      </w:r>
    </w:p>
    <w:p w14:paraId="1AAAB4FC" w14:textId="1F6A9F5D" w:rsidR="00022F6E" w:rsidRDefault="00022F6E" w:rsidP="00022F6E">
      <w:r>
        <w:t>If you believe your privacy rights have been violated, you may file a complaint with us or with the Secretary of the U.S. Department of Health and Human Services. To file a complaint wi</w:t>
      </w:r>
      <w:r w:rsidR="004C6485">
        <w:t xml:space="preserve">th us, contact the Privacy Officer at </w:t>
      </w:r>
      <w:r w:rsidR="004C6485">
        <w:t>641-954-7967</w:t>
      </w:r>
      <w:r w:rsidR="004C6485">
        <w:t xml:space="preserve"> or by mail at First Resources Corp 710 Gateway Dr Ottumwa IA 52501. The Privacy Officer can assist you with filing the complaint if you would like. We will not retaliate against you for filing a complaint. </w:t>
      </w:r>
    </w:p>
    <w:p w14:paraId="300EC7C3" w14:textId="77777777" w:rsidR="00F454F1" w:rsidRDefault="004C6485" w:rsidP="00022F6E">
      <w:pPr>
        <w:rPr>
          <w:b/>
          <w:bCs/>
        </w:rPr>
      </w:pPr>
      <w:r>
        <w:rPr>
          <w:b/>
          <w:bCs/>
        </w:rPr>
        <w:t>G: Changes to this Notice:</w:t>
      </w:r>
    </w:p>
    <w:p w14:paraId="585C3F2B" w14:textId="518C59D8" w:rsidR="004C6485" w:rsidRDefault="004C6485" w:rsidP="00022F6E">
      <w:r>
        <w:rPr>
          <w:b/>
          <w:bCs/>
        </w:rPr>
        <w:t xml:space="preserve"> </w:t>
      </w:r>
      <w:r>
        <w:t xml:space="preserve">We reserve the right to change the terms of Notice of </w:t>
      </w:r>
      <w:r w:rsidR="00F454F1">
        <w:t>Privacy</w:t>
      </w:r>
      <w:r>
        <w:t xml:space="preserve"> Practices. We also reserve the right to make the revised or changed Notice of Privacy Practices effective for all health information we already have about you as well as any health information we receive in the future. We will post a copy of the current Notice of Privacy Practices at </w:t>
      </w:r>
      <w:r w:rsidR="00F454F1">
        <w:t xml:space="preserve">each office. </w:t>
      </w:r>
    </w:p>
    <w:p w14:paraId="2B4EF122" w14:textId="737B73BA" w:rsidR="00F454F1" w:rsidRDefault="00F454F1" w:rsidP="00022F6E">
      <w:r>
        <w:rPr>
          <w:b/>
          <w:bCs/>
        </w:rPr>
        <w:t>H: Who will Follow This Notice:</w:t>
      </w:r>
    </w:p>
    <w:p w14:paraId="23C45034" w14:textId="17FEA87E" w:rsidR="00F454F1" w:rsidRDefault="00F454F1" w:rsidP="00022F6E">
      <w:r>
        <w:t xml:space="preserve">All the organizations listed below will follow this Notice of Privacy Practices: First Resources Corp. </w:t>
      </w:r>
    </w:p>
    <w:p w14:paraId="459249A2" w14:textId="77777777" w:rsidR="00F454F1" w:rsidRPr="00F454F1" w:rsidRDefault="00F454F1" w:rsidP="00022F6E"/>
    <w:sectPr w:rsidR="00F454F1" w:rsidRPr="00F454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0619" w14:textId="77777777" w:rsidR="00022F6E" w:rsidRDefault="00022F6E" w:rsidP="00022F6E">
      <w:pPr>
        <w:spacing w:after="0" w:line="240" w:lineRule="auto"/>
      </w:pPr>
      <w:r>
        <w:separator/>
      </w:r>
    </w:p>
  </w:endnote>
  <w:endnote w:type="continuationSeparator" w:id="0">
    <w:p w14:paraId="316355B2" w14:textId="77777777" w:rsidR="00022F6E" w:rsidRDefault="00022F6E" w:rsidP="0002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80B5" w14:textId="2C057F05" w:rsidR="00F454F1" w:rsidRDefault="00F454F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6B6678D" wp14:editId="1EAF35A9">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97B976"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t xml:space="preserve">Notice of Privacy Practices </w:t>
    </w:r>
    <w:r>
      <w:rPr>
        <w:rFonts w:asciiTheme="majorHAnsi" w:eastAsiaTheme="majorEastAsia" w:hAnsiTheme="majorHAnsi" w:cstheme="majorBidi"/>
        <w:noProof/>
        <w:color w:val="4472C4" w:themeColor="accent1"/>
        <w:sz w:val="20"/>
        <w:szCs w:val="20"/>
      </w:rPr>
      <w:tab/>
      <w:t>10/17, 8/20, 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D4AB" w14:textId="77777777" w:rsidR="00022F6E" w:rsidRDefault="00022F6E" w:rsidP="00022F6E">
      <w:pPr>
        <w:spacing w:after="0" w:line="240" w:lineRule="auto"/>
      </w:pPr>
      <w:r>
        <w:separator/>
      </w:r>
    </w:p>
  </w:footnote>
  <w:footnote w:type="continuationSeparator" w:id="0">
    <w:p w14:paraId="1C6FC197" w14:textId="77777777" w:rsidR="00022F6E" w:rsidRDefault="00022F6E" w:rsidP="0002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1BEE" w14:textId="77777777" w:rsidR="00022F6E" w:rsidRPr="003625E7" w:rsidRDefault="00022F6E" w:rsidP="00022F6E">
    <w:pPr>
      <w:jc w:val="center"/>
      <w:rPr>
        <w:rFonts w:ascii="Century Gothic" w:hAnsi="Century Gothic"/>
        <w:b/>
        <w:bCs/>
        <w:color w:val="44546A"/>
        <w:sz w:val="40"/>
        <w:szCs w:val="40"/>
        <w:lang w:val="en-CA"/>
      </w:rPr>
    </w:pPr>
    <w:r w:rsidRPr="003625E7">
      <w:rPr>
        <w:rFonts w:ascii="Century Gothic" w:hAnsi="Century Gothic"/>
        <w:b/>
        <w:bCs/>
        <w:color w:val="44546A"/>
        <w:sz w:val="40"/>
        <w:szCs w:val="40"/>
        <w:lang w:val="en-CA"/>
      </w:rPr>
      <w:t>First Resources Corp.</w:t>
    </w:r>
  </w:p>
  <w:p w14:paraId="76156DBF" w14:textId="77777777" w:rsidR="00022F6E" w:rsidRPr="00306655" w:rsidRDefault="00022F6E" w:rsidP="00022F6E">
    <w:pPr>
      <w:jc w:val="center"/>
      <w:rPr>
        <w:rFonts w:ascii="Century Gothic" w:hAnsi="Century Gothic"/>
        <w:b/>
        <w:bCs/>
        <w:i/>
        <w:color w:val="44546A"/>
        <w:lang w:val="en-CA"/>
      </w:rPr>
    </w:pPr>
    <w:r w:rsidRPr="003625E7">
      <w:rPr>
        <w:rFonts w:ascii="Century Gothic" w:hAnsi="Century Gothic"/>
        <w:b/>
        <w:i/>
        <w:noProof/>
        <w:color w:val="44546A"/>
      </w:rPr>
      <w:drawing>
        <wp:inline distT="0" distB="0" distL="0" distR="0" wp14:anchorId="2F2034FE" wp14:editId="019DD0D0">
          <wp:extent cx="1724025" cy="4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7625"/>
                  </a:xfrm>
                  <a:prstGeom prst="rect">
                    <a:avLst/>
                  </a:prstGeom>
                  <a:noFill/>
                  <a:ln>
                    <a:noFill/>
                  </a:ln>
                </pic:spPr>
              </pic:pic>
            </a:graphicData>
          </a:graphic>
        </wp:inline>
      </w:drawing>
    </w:r>
    <w:r w:rsidRPr="003625E7">
      <w:rPr>
        <w:rFonts w:ascii="Century Gothic" w:hAnsi="Century Gothic"/>
        <w:b/>
        <w:bCs/>
        <w:i/>
        <w:color w:val="44546A"/>
        <w:lang w:val="en-CA"/>
      </w:rPr>
      <w:t xml:space="preserve">A Resource </w:t>
    </w:r>
    <w:proofErr w:type="gramStart"/>
    <w:r w:rsidRPr="003625E7">
      <w:rPr>
        <w:rFonts w:ascii="Century Gothic" w:hAnsi="Century Gothic"/>
        <w:b/>
        <w:bCs/>
        <w:i/>
        <w:color w:val="44546A"/>
        <w:lang w:val="en-CA"/>
      </w:rPr>
      <w:t>For</w:t>
    </w:r>
    <w:proofErr w:type="gramEnd"/>
    <w:r w:rsidRPr="003625E7">
      <w:rPr>
        <w:rFonts w:ascii="Century Gothic" w:hAnsi="Century Gothic"/>
        <w:b/>
        <w:bCs/>
        <w:i/>
        <w:color w:val="44546A"/>
        <w:lang w:val="en-CA"/>
      </w:rPr>
      <w:t xml:space="preserve"> The Community</w:t>
    </w:r>
    <w:r w:rsidRPr="003625E7">
      <w:rPr>
        <w:rFonts w:ascii="Century Gothic" w:hAnsi="Century Gothic"/>
        <w:b/>
        <w:i/>
        <w:noProof/>
        <w:color w:val="44546A"/>
      </w:rPr>
      <w:drawing>
        <wp:inline distT="0" distB="0" distL="0" distR="0" wp14:anchorId="1E607B8E" wp14:editId="7670AEB5">
          <wp:extent cx="17240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47625"/>
                  </a:xfrm>
                  <a:prstGeom prst="rect">
                    <a:avLst/>
                  </a:prstGeom>
                  <a:noFill/>
                  <a:ln>
                    <a:noFill/>
                  </a:ln>
                </pic:spPr>
              </pic:pic>
            </a:graphicData>
          </a:graphic>
        </wp:inline>
      </w:drawing>
    </w:r>
  </w:p>
  <w:p w14:paraId="707657A9" w14:textId="77777777" w:rsidR="00022F6E" w:rsidRDefault="00022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C7676"/>
    <w:multiLevelType w:val="hybridMultilevel"/>
    <w:tmpl w:val="DFC8A46C"/>
    <w:lvl w:ilvl="0" w:tplc="5754B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1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6E"/>
    <w:rsid w:val="00022F6E"/>
    <w:rsid w:val="004C6485"/>
    <w:rsid w:val="005B0A06"/>
    <w:rsid w:val="005B418E"/>
    <w:rsid w:val="00A605D9"/>
    <w:rsid w:val="00F454F1"/>
    <w:rsid w:val="00F5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F539"/>
  <w15:chartTrackingRefBased/>
  <w15:docId w15:val="{FC28E4DB-C89C-4B75-BF3F-3B4F40D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6E"/>
  </w:style>
  <w:style w:type="paragraph" w:styleId="Footer">
    <w:name w:val="footer"/>
    <w:basedOn w:val="Normal"/>
    <w:link w:val="FooterChar"/>
    <w:uiPriority w:val="99"/>
    <w:unhideWhenUsed/>
    <w:rsid w:val="0002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6E"/>
  </w:style>
  <w:style w:type="paragraph" w:styleId="ListParagraph">
    <w:name w:val="List Paragraph"/>
    <w:basedOn w:val="Normal"/>
    <w:uiPriority w:val="34"/>
    <w:qFormat/>
    <w:rsid w:val="0002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97C135319AC4081B984E407D801EE" ma:contentTypeVersion="16" ma:contentTypeDescription="Create a new document." ma:contentTypeScope="" ma:versionID="e36dbf442f05edcc495f12db4ebaf194">
  <xsd:schema xmlns:xsd="http://www.w3.org/2001/XMLSchema" xmlns:xs="http://www.w3.org/2001/XMLSchema" xmlns:p="http://schemas.microsoft.com/office/2006/metadata/properties" xmlns:ns2="345863d4-e846-49ec-8af2-be668146c66b" xmlns:ns3="015903ee-56e8-47fe-9091-1a48eabaf5c2" targetNamespace="http://schemas.microsoft.com/office/2006/metadata/properties" ma:root="true" ma:fieldsID="e68626b2ab2729edbd0fa3ac56494dd6" ns2:_="" ns3:_="">
    <xsd:import namespace="345863d4-e846-49ec-8af2-be668146c66b"/>
    <xsd:import namespace="015903ee-56e8-47fe-9091-1a48eabaf5c2"/>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Time" minOccurs="0"/>
                <xsd:element ref="ns3:Dat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863d4-e846-49ec-8af2-be668146c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13395661-8472-4926-bc02-8d92cbd1bd4d}" ma:internalName="TaxCatchAll" ma:showField="CatchAllData" ma:web="345863d4-e846-49ec-8af2-be668146c6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5903ee-56e8-47fe-9091-1a48eabaf5c2"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d1ab47-4723-415d-b5f9-850557c1abad"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Time" ma:index="21" nillable="true" ma:displayName="Time" ma:format="DateOnly" ma:internalName="Time">
      <xsd:simpleType>
        <xsd:restriction base="dms:DateTime"/>
      </xsd:simpleType>
    </xsd:element>
    <xsd:element name="Date" ma:index="22" nillable="true" ma:displayName="Date" ma:format="DateTime" ma:internalName="Dat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15903ee-56e8-47fe-9091-1a48eabaf5c2" xsi:nil="true"/>
    <lcf76f155ced4ddcb4097134ff3c332f xmlns="015903ee-56e8-47fe-9091-1a48eabaf5c2">
      <Terms xmlns="http://schemas.microsoft.com/office/infopath/2007/PartnerControls"/>
    </lcf76f155ced4ddcb4097134ff3c332f>
    <TaxCatchAll xmlns="345863d4-e846-49ec-8af2-be668146c66b" xsi:nil="true"/>
    <Time xmlns="015903ee-56e8-47fe-9091-1a48eabaf5c2" xsi:nil="true"/>
  </documentManagement>
</p:properties>
</file>

<file path=customXml/itemProps1.xml><?xml version="1.0" encoding="utf-8"?>
<ds:datastoreItem xmlns:ds="http://schemas.openxmlformats.org/officeDocument/2006/customXml" ds:itemID="{69069111-9FD9-4FD3-AA45-EECB71FAC5DE}"/>
</file>

<file path=customXml/itemProps2.xml><?xml version="1.0" encoding="utf-8"?>
<ds:datastoreItem xmlns:ds="http://schemas.openxmlformats.org/officeDocument/2006/customXml" ds:itemID="{0F3D59C4-3795-41ED-BC10-BB2425F97574}"/>
</file>

<file path=customXml/itemProps3.xml><?xml version="1.0" encoding="utf-8"?>
<ds:datastoreItem xmlns:ds="http://schemas.openxmlformats.org/officeDocument/2006/customXml" ds:itemID="{F4CC002C-757A-4295-B771-0ADBAE587425}"/>
</file>

<file path=docProps/app.xml><?xml version="1.0" encoding="utf-8"?>
<Properties xmlns="http://schemas.openxmlformats.org/officeDocument/2006/extended-properties" xmlns:vt="http://schemas.openxmlformats.org/officeDocument/2006/docPropsVTypes">
  <Template>Normal</Template>
  <TotalTime>36</TotalTime>
  <Pages>7</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Gehlhaar</dc:creator>
  <cp:keywords/>
  <dc:description/>
  <cp:lastModifiedBy>Stephanie Gehlhaar</cp:lastModifiedBy>
  <cp:revision>1</cp:revision>
  <cp:lastPrinted>2023-09-28T22:41:00Z</cp:lastPrinted>
  <dcterms:created xsi:type="dcterms:W3CDTF">2023-09-28T22:04:00Z</dcterms:created>
  <dcterms:modified xsi:type="dcterms:W3CDTF">2023-09-28T22:42:00Z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0x010100D7C97C135319AC4081B984E407D801EE</vt:lpwstr>
  </property>
</Properties>
</file>